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B" w:rsidRDefault="00BA37AB" w:rsidP="00BA37AB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BA37AB" w:rsidRDefault="00BA37AB" w:rsidP="00BA37AB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7D78C4" w:rsidRPr="007D78C4" w:rsidRDefault="007D78C4" w:rsidP="007D78C4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 СОЗЫВА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7AB" w:rsidRPr="007D78C4" w:rsidRDefault="00BA37AB" w:rsidP="00BA37A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4307C"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D1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7D78C4"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0D1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78C4"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24307C"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7D78C4" w:rsidRPr="007D7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7AB" w:rsidRPr="00461813" w:rsidRDefault="00BA37AB" w:rsidP="00BA37AB">
      <w:pPr>
        <w:pStyle w:val="1"/>
        <w:ind w:right="0"/>
        <w:rPr>
          <w:sz w:val="26"/>
          <w:szCs w:val="26"/>
        </w:rPr>
      </w:pPr>
      <w:r>
        <w:rPr>
          <w:b/>
          <w:bCs/>
          <w:color w:val="000000"/>
        </w:rPr>
        <w:t xml:space="preserve">                  </w:t>
      </w:r>
      <w:bookmarkStart w:id="0" w:name="_Toc105952706"/>
      <w:r w:rsidRPr="00461813">
        <w:rPr>
          <w:sz w:val="26"/>
          <w:szCs w:val="26"/>
        </w:rPr>
        <w:t>Об установлении налога на имущество физических лиц</w:t>
      </w:r>
      <w:bookmarkEnd w:id="0"/>
      <w:r w:rsidRPr="00461813">
        <w:rPr>
          <w:sz w:val="26"/>
          <w:szCs w:val="26"/>
        </w:rPr>
        <w:t>.</w:t>
      </w:r>
    </w:p>
    <w:p w:rsidR="00BA37AB" w:rsidRPr="00461813" w:rsidRDefault="00BA37AB" w:rsidP="00BA37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A37AB" w:rsidRPr="00461813" w:rsidRDefault="0024307C" w:rsidP="00BA37AB">
      <w:pPr>
        <w:pStyle w:val="2"/>
        <w:ind w:left="-142" w:firstLine="0"/>
        <w:jc w:val="both"/>
        <w:rPr>
          <w:b/>
          <w:sz w:val="26"/>
          <w:szCs w:val="26"/>
        </w:rPr>
      </w:pPr>
      <w:r w:rsidRPr="00461813">
        <w:rPr>
          <w:sz w:val="26"/>
          <w:szCs w:val="26"/>
        </w:rPr>
        <w:t xml:space="preserve">         </w:t>
      </w:r>
      <w:r w:rsidR="00BA37AB" w:rsidRPr="00461813">
        <w:rPr>
          <w:sz w:val="26"/>
          <w:szCs w:val="26"/>
        </w:rPr>
        <w:t>В соответствии с</w:t>
      </w:r>
      <w:r w:rsidRPr="00461813">
        <w:rPr>
          <w:sz w:val="26"/>
          <w:szCs w:val="26"/>
        </w:rPr>
        <w:t xml:space="preserve">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61813">
          <w:rPr>
            <w:sz w:val="26"/>
            <w:szCs w:val="26"/>
          </w:rPr>
          <w:t>2003 г</w:t>
        </w:r>
      </w:smartTag>
      <w:r w:rsidRPr="00461813">
        <w:rPr>
          <w:sz w:val="26"/>
          <w:szCs w:val="26"/>
        </w:rPr>
        <w:t>. № 131-ФЗ «Об общих принципах организации местного самоуправления в Российской Федерации»,</w:t>
      </w:r>
      <w:r w:rsidR="00BA37AB" w:rsidRPr="00461813">
        <w:rPr>
          <w:sz w:val="26"/>
          <w:szCs w:val="26"/>
        </w:rPr>
        <w:t xml:space="preserve"> Налоговым кодексом  Российской Федерации, Совет депутатов муниципального образования Чкаловский сельсовет  решил:</w:t>
      </w:r>
    </w:p>
    <w:p w:rsidR="0024307C" w:rsidRPr="00461813" w:rsidRDefault="003A00ED" w:rsidP="00243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   </w:t>
      </w:r>
      <w:r w:rsidR="0024307C" w:rsidRPr="00461813">
        <w:rPr>
          <w:rFonts w:ascii="Times New Roman" w:hAnsi="Times New Roman" w:cs="Times New Roman"/>
          <w:sz w:val="26"/>
          <w:szCs w:val="26"/>
        </w:rPr>
        <w:t>1.</w:t>
      </w:r>
      <w:r w:rsidR="00BA37AB" w:rsidRPr="00461813">
        <w:rPr>
          <w:rFonts w:ascii="Times New Roman" w:hAnsi="Times New Roman" w:cs="Times New Roman"/>
          <w:sz w:val="26"/>
          <w:szCs w:val="26"/>
        </w:rPr>
        <w:t xml:space="preserve"> </w:t>
      </w:r>
      <w:r w:rsidR="0024307C" w:rsidRPr="00461813">
        <w:rPr>
          <w:rFonts w:ascii="Times New Roman" w:hAnsi="Times New Roman" w:cs="Times New Roman"/>
          <w:sz w:val="26"/>
          <w:szCs w:val="26"/>
        </w:rPr>
        <w:t xml:space="preserve">Установить и ввести на территории  муниципального образования Чкаловский сельсовет  налог на имущество физических лиц. </w:t>
      </w:r>
    </w:p>
    <w:p w:rsidR="00BA37AB" w:rsidRPr="00461813" w:rsidRDefault="00BA37AB" w:rsidP="00BA37A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18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3A00ED" w:rsidRPr="004618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461813">
        <w:rPr>
          <w:rFonts w:ascii="Times New Roman" w:eastAsiaTheme="minorHAnsi" w:hAnsi="Times New Roman" w:cs="Times New Roman"/>
          <w:sz w:val="26"/>
          <w:szCs w:val="26"/>
          <w:lang w:eastAsia="en-US"/>
        </w:rPr>
        <w:t>2.Установить,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BA37AB" w:rsidRPr="00461813" w:rsidRDefault="00BA37AB" w:rsidP="00BA37AB">
      <w:pPr>
        <w:pStyle w:val="3"/>
        <w:ind w:left="-142" w:firstLine="0"/>
        <w:rPr>
          <w:rFonts w:eastAsiaTheme="minorHAnsi"/>
          <w:sz w:val="26"/>
          <w:szCs w:val="26"/>
          <w:lang w:eastAsia="en-US"/>
        </w:rPr>
      </w:pPr>
      <w:r w:rsidRPr="00461813">
        <w:rPr>
          <w:rFonts w:eastAsiaTheme="minorHAnsi"/>
          <w:sz w:val="26"/>
          <w:szCs w:val="26"/>
          <w:lang w:eastAsia="en-US"/>
        </w:rPr>
        <w:t xml:space="preserve">     </w:t>
      </w:r>
      <w:r w:rsidR="00FC0C0D" w:rsidRPr="00461813">
        <w:rPr>
          <w:rFonts w:eastAsiaTheme="minorHAnsi"/>
          <w:sz w:val="26"/>
          <w:szCs w:val="26"/>
          <w:lang w:eastAsia="en-US"/>
        </w:rPr>
        <w:t xml:space="preserve">    </w:t>
      </w:r>
      <w:r w:rsidRPr="00461813">
        <w:rPr>
          <w:rFonts w:eastAsiaTheme="minorHAnsi"/>
          <w:sz w:val="26"/>
          <w:szCs w:val="26"/>
          <w:lang w:eastAsia="en-US"/>
        </w:rPr>
        <w:t xml:space="preserve"> 3. Установить налоговые ставки по налогу на имущество физических лиц в следующих размерах:</w:t>
      </w:r>
    </w:p>
    <w:p w:rsidR="00BA37AB" w:rsidRPr="00461813" w:rsidRDefault="00461813" w:rsidP="003A00ED">
      <w:pPr>
        <w:pStyle w:val="3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A37AB" w:rsidRPr="00461813">
        <w:rPr>
          <w:sz w:val="26"/>
          <w:szCs w:val="26"/>
        </w:rPr>
        <w:t>1)  0,</w:t>
      </w:r>
      <w:r w:rsidR="003A00ED" w:rsidRPr="00461813">
        <w:rPr>
          <w:sz w:val="26"/>
          <w:szCs w:val="26"/>
        </w:rPr>
        <w:t>3</w:t>
      </w:r>
      <w:r w:rsidR="00BA37AB" w:rsidRPr="00461813">
        <w:rPr>
          <w:sz w:val="26"/>
          <w:szCs w:val="26"/>
        </w:rPr>
        <w:t xml:space="preserve"> процента в отношении:</w:t>
      </w:r>
    </w:p>
    <w:p w:rsidR="003A00ED" w:rsidRPr="00461813" w:rsidRDefault="003A00ED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- жилых домов, частей жилых домов, квартир, частей квартир, комнат; </w:t>
      </w:r>
    </w:p>
    <w:p w:rsidR="003A00ED" w:rsidRPr="00461813" w:rsidRDefault="003A00ED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A00ED" w:rsidRPr="00461813" w:rsidRDefault="003A00ED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3A00ED" w:rsidRPr="00461813" w:rsidRDefault="00232DC1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>, в том числе расположенных в объектах налогообложения, указанных в подпункте 2 пункта 2 статьи 406</w:t>
      </w:r>
      <w:r w:rsidRPr="00232DC1">
        <w:rPr>
          <w:rFonts w:ascii="Times New Roman" w:hAnsi="Times New Roman" w:cs="Times New Roman"/>
          <w:sz w:val="26"/>
          <w:szCs w:val="26"/>
        </w:rPr>
        <w:t xml:space="preserve"> </w:t>
      </w:r>
      <w:r w:rsidRPr="00461813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00ED" w:rsidRPr="00461813" w:rsidRDefault="003A00ED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BA37AB" w:rsidRPr="00461813" w:rsidRDefault="003A00ED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</w:t>
      </w:r>
      <w:r w:rsidR="00461813">
        <w:rPr>
          <w:rFonts w:ascii="Times New Roman" w:hAnsi="Times New Roman" w:cs="Times New Roman"/>
          <w:sz w:val="26"/>
          <w:szCs w:val="26"/>
        </w:rPr>
        <w:t xml:space="preserve">  </w:t>
      </w:r>
      <w:r w:rsidR="00BA37AB" w:rsidRPr="00461813">
        <w:rPr>
          <w:rFonts w:ascii="Times New Roman" w:hAnsi="Times New Roman" w:cs="Times New Roman"/>
          <w:sz w:val="26"/>
          <w:szCs w:val="26"/>
        </w:rPr>
        <w:t>2) 2 процента в отношении:</w:t>
      </w:r>
    </w:p>
    <w:p w:rsidR="00BA37AB" w:rsidRPr="00461813" w:rsidRDefault="00461813" w:rsidP="003A0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37AB" w:rsidRPr="00461813">
        <w:rPr>
          <w:rFonts w:ascii="Times New Roman" w:hAnsi="Times New Roman" w:cs="Times New Roman"/>
          <w:sz w:val="26"/>
          <w:szCs w:val="26"/>
        </w:rPr>
        <w:t xml:space="preserve">а) объектов налогообложения, включенных в </w:t>
      </w:r>
      <w:proofErr w:type="gramStart"/>
      <w:r w:rsidR="00BA37AB" w:rsidRPr="00461813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="00BA37AB" w:rsidRPr="00461813">
        <w:rPr>
          <w:rFonts w:ascii="Times New Roman" w:hAnsi="Times New Roman" w:cs="Times New Roman"/>
          <w:sz w:val="26"/>
          <w:szCs w:val="26"/>
        </w:rPr>
        <w:t xml:space="preserve"> определяемый в соответствии с пунктом 7 статьи 378.2 Налогового Кодекса Российской Федерации;</w:t>
      </w:r>
    </w:p>
    <w:p w:rsidR="00461813" w:rsidRPr="00461813" w:rsidRDefault="00BA37AB" w:rsidP="00461813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813">
        <w:rPr>
          <w:rFonts w:ascii="Times New Roman" w:hAnsi="Times New Roman" w:cs="Times New Roman"/>
          <w:sz w:val="26"/>
          <w:szCs w:val="26"/>
        </w:rPr>
        <w:t xml:space="preserve"> </w:t>
      </w:r>
      <w:r w:rsidR="00BA37AB" w:rsidRPr="00461813">
        <w:rPr>
          <w:rFonts w:ascii="Times New Roman" w:hAnsi="Times New Roman" w:cs="Times New Roman"/>
          <w:sz w:val="26"/>
          <w:szCs w:val="26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461813" w:rsidRP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37AB" w:rsidRPr="00461813">
        <w:rPr>
          <w:rFonts w:ascii="Times New Roman" w:hAnsi="Times New Roman" w:cs="Times New Roman"/>
          <w:sz w:val="26"/>
          <w:szCs w:val="26"/>
        </w:rPr>
        <w:t>3) 0,5 процента в отношении прочих объектов налогообложения.</w:t>
      </w:r>
    </w:p>
    <w:p w:rsidR="00461813" w:rsidRP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37AB" w:rsidRPr="00461813">
        <w:rPr>
          <w:rFonts w:ascii="Times New Roman" w:hAnsi="Times New Roman" w:cs="Times New Roman"/>
          <w:sz w:val="26"/>
          <w:szCs w:val="26"/>
        </w:rPr>
        <w:t xml:space="preserve">4. Установить налоговые вычеты по налогу на имущество физических лиц в следующих размерах: </w:t>
      </w:r>
    </w:p>
    <w:p w:rsidR="00BA37AB" w:rsidRP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BA37AB" w:rsidRPr="00461813">
        <w:rPr>
          <w:rFonts w:ascii="Times New Roman" w:hAnsi="Times New Roman" w:cs="Times New Roman"/>
          <w:sz w:val="26"/>
          <w:szCs w:val="26"/>
        </w:rPr>
        <w:t>1) в отношении квартиры</w:t>
      </w:r>
      <w:r w:rsidR="00FC0C0D" w:rsidRPr="00461813">
        <w:rPr>
          <w:rFonts w:ascii="Times New Roman" w:hAnsi="Times New Roman" w:cs="Times New Roman"/>
          <w:sz w:val="26"/>
          <w:szCs w:val="26"/>
        </w:rPr>
        <w:t xml:space="preserve">, части жилого дома </w:t>
      </w:r>
      <w:r w:rsidR="00BA37AB" w:rsidRPr="00461813">
        <w:rPr>
          <w:rFonts w:ascii="Times New Roman" w:hAnsi="Times New Roman" w:cs="Times New Roman"/>
          <w:sz w:val="26"/>
          <w:szCs w:val="26"/>
        </w:rPr>
        <w:t>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FC0C0D" w:rsidRPr="00461813">
        <w:rPr>
          <w:rFonts w:ascii="Times New Roman" w:hAnsi="Times New Roman" w:cs="Times New Roman"/>
          <w:sz w:val="26"/>
          <w:szCs w:val="26"/>
        </w:rPr>
        <w:t>, части жилого дома</w:t>
      </w:r>
      <w:r w:rsidR="00BA37AB" w:rsidRPr="00461813">
        <w:rPr>
          <w:rFonts w:ascii="Times New Roman" w:hAnsi="Times New Roman" w:cs="Times New Roman"/>
          <w:sz w:val="26"/>
          <w:szCs w:val="26"/>
        </w:rPr>
        <w:t>.</w:t>
      </w:r>
    </w:p>
    <w:p w:rsidR="00BA37AB" w:rsidRPr="00461813" w:rsidRDefault="00BA37AB" w:rsidP="00BA37AB">
      <w:pPr>
        <w:pStyle w:val="1"/>
        <w:ind w:right="0" w:firstLine="426"/>
        <w:rPr>
          <w:sz w:val="26"/>
          <w:szCs w:val="26"/>
        </w:rPr>
      </w:pPr>
      <w:r w:rsidRPr="00461813">
        <w:rPr>
          <w:sz w:val="26"/>
          <w:szCs w:val="26"/>
        </w:rPr>
        <w:t>2) в отношении комнаты</w:t>
      </w:r>
      <w:r w:rsidR="00540010" w:rsidRPr="00461813">
        <w:rPr>
          <w:sz w:val="26"/>
          <w:szCs w:val="26"/>
        </w:rPr>
        <w:t xml:space="preserve">, части квартиры </w:t>
      </w:r>
      <w:r w:rsidRPr="00461813">
        <w:rPr>
          <w:sz w:val="26"/>
          <w:szCs w:val="26"/>
        </w:rPr>
        <w:t>- налоговая база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540010" w:rsidRPr="00461813">
        <w:rPr>
          <w:sz w:val="26"/>
          <w:szCs w:val="26"/>
        </w:rPr>
        <w:t>, части квартиры</w:t>
      </w:r>
      <w:proofErr w:type="gramStart"/>
      <w:r w:rsidR="00540010" w:rsidRPr="00461813">
        <w:rPr>
          <w:sz w:val="26"/>
          <w:szCs w:val="26"/>
        </w:rPr>
        <w:t xml:space="preserve"> </w:t>
      </w:r>
      <w:r w:rsidRPr="00461813">
        <w:rPr>
          <w:sz w:val="26"/>
          <w:szCs w:val="26"/>
        </w:rPr>
        <w:t>.</w:t>
      </w:r>
      <w:proofErr w:type="gramEnd"/>
    </w:p>
    <w:p w:rsidR="00BA37AB" w:rsidRPr="00461813" w:rsidRDefault="00BA37AB" w:rsidP="00BA37AB">
      <w:pPr>
        <w:pStyle w:val="1"/>
        <w:ind w:right="0" w:firstLine="426"/>
        <w:rPr>
          <w:sz w:val="26"/>
          <w:szCs w:val="26"/>
        </w:rPr>
      </w:pPr>
      <w:r w:rsidRPr="00461813">
        <w:rPr>
          <w:sz w:val="26"/>
          <w:szCs w:val="26"/>
        </w:rPr>
        <w:t>3) в отношении жилого дом</w:t>
      </w:r>
      <w:proofErr w:type="gramStart"/>
      <w:r w:rsidRPr="00461813">
        <w:rPr>
          <w:sz w:val="26"/>
          <w:szCs w:val="26"/>
        </w:rPr>
        <w:t>а-</w:t>
      </w:r>
      <w:proofErr w:type="gramEnd"/>
      <w:r w:rsidRPr="00461813">
        <w:rPr>
          <w:sz w:val="26"/>
          <w:szCs w:val="26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BA37AB" w:rsidRPr="00461813" w:rsidRDefault="00BA37AB" w:rsidP="00BA37AB">
      <w:pPr>
        <w:pStyle w:val="1"/>
        <w:ind w:right="0" w:firstLine="426"/>
        <w:rPr>
          <w:sz w:val="26"/>
          <w:szCs w:val="26"/>
        </w:rPr>
      </w:pPr>
      <w:r w:rsidRPr="00461813">
        <w:rPr>
          <w:sz w:val="26"/>
          <w:szCs w:val="26"/>
        </w:rPr>
        <w:t>4) в отношении единого недвижимого комплекса, в состав  которого вход</w:t>
      </w:r>
      <w:r w:rsidR="00540010" w:rsidRPr="00461813">
        <w:rPr>
          <w:sz w:val="26"/>
          <w:szCs w:val="26"/>
        </w:rPr>
        <w:t>и</w:t>
      </w:r>
      <w:r w:rsidRPr="00461813">
        <w:rPr>
          <w:sz w:val="26"/>
          <w:szCs w:val="26"/>
        </w:rPr>
        <w:t>т хотя бы од</w:t>
      </w:r>
      <w:r w:rsidR="00540010" w:rsidRPr="00461813">
        <w:rPr>
          <w:sz w:val="26"/>
          <w:szCs w:val="26"/>
        </w:rPr>
        <w:t>и</w:t>
      </w:r>
      <w:r w:rsidRPr="00461813">
        <w:rPr>
          <w:sz w:val="26"/>
          <w:szCs w:val="26"/>
        </w:rPr>
        <w:t>н жило</w:t>
      </w:r>
      <w:r w:rsidR="00540010" w:rsidRPr="00461813">
        <w:rPr>
          <w:sz w:val="26"/>
          <w:szCs w:val="26"/>
        </w:rPr>
        <w:t>й</w:t>
      </w:r>
      <w:r w:rsidRPr="00461813">
        <w:rPr>
          <w:sz w:val="26"/>
          <w:szCs w:val="26"/>
        </w:rPr>
        <w:t xml:space="preserve"> дом – налоговая база определяется как его кадастровая стоимость, уменьшенная на один миллион рублей.</w:t>
      </w:r>
    </w:p>
    <w:p w:rsidR="00540010" w:rsidRPr="00461813" w:rsidRDefault="00540010" w:rsidP="00793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61813">
        <w:rPr>
          <w:rFonts w:ascii="Times New Roman" w:hAnsi="Times New Roman" w:cs="Times New Roman"/>
          <w:sz w:val="26"/>
          <w:szCs w:val="26"/>
        </w:rPr>
        <w:t>5)</w:t>
      </w:r>
      <w:r w:rsidR="00285D19" w:rsidRPr="00461813">
        <w:rPr>
          <w:rFonts w:ascii="Times New Roman" w:hAnsi="Times New Roman" w:cs="Times New Roman"/>
          <w:sz w:val="26"/>
          <w:szCs w:val="26"/>
        </w:rPr>
        <w:t xml:space="preserve"> </w:t>
      </w:r>
      <w:r w:rsidR="002A4ABB" w:rsidRPr="00461813">
        <w:rPr>
          <w:rFonts w:ascii="Times New Roman" w:hAnsi="Times New Roman" w:cs="Times New Roman"/>
          <w:sz w:val="26"/>
          <w:szCs w:val="26"/>
        </w:rPr>
        <w:t xml:space="preserve">налоговая база </w:t>
      </w:r>
      <w:r w:rsidR="00285D19" w:rsidRPr="00461813">
        <w:rPr>
          <w:rFonts w:ascii="Times New Roman" w:hAnsi="Times New Roman" w:cs="Times New Roman"/>
          <w:sz w:val="26"/>
          <w:szCs w:val="26"/>
        </w:rPr>
        <w:t xml:space="preserve">в отношении объектов налогообложения, указанных в пунктах 3-5 статьи 403 Налогового кодекса Российской Федерации, находящихся в собственности физических лиц, имеющих трех и </w:t>
      </w:r>
      <w:r w:rsidR="002A4ABB" w:rsidRPr="00461813">
        <w:rPr>
          <w:rFonts w:ascii="Times New Roman" w:hAnsi="Times New Roman" w:cs="Times New Roman"/>
          <w:sz w:val="26"/>
          <w:szCs w:val="26"/>
        </w:rPr>
        <w:t>более несовершеннолетних детей</w:t>
      </w:r>
      <w:r w:rsidR="00285D19" w:rsidRPr="00461813">
        <w:rPr>
          <w:rFonts w:ascii="Times New Roman" w:hAnsi="Times New Roman" w:cs="Times New Roman"/>
          <w:sz w:val="26"/>
          <w:szCs w:val="26"/>
        </w:rPr>
        <w:t>, уменьш</w:t>
      </w:r>
      <w:r w:rsidR="002A4ABB" w:rsidRPr="00461813">
        <w:rPr>
          <w:rFonts w:ascii="Times New Roman" w:hAnsi="Times New Roman" w:cs="Times New Roman"/>
          <w:sz w:val="26"/>
          <w:szCs w:val="26"/>
        </w:rPr>
        <w:t>ается</w:t>
      </w:r>
      <w:r w:rsidR="00285D19" w:rsidRPr="00461813">
        <w:rPr>
          <w:rFonts w:ascii="Times New Roman" w:hAnsi="Times New Roman" w:cs="Times New Roman"/>
          <w:sz w:val="26"/>
          <w:szCs w:val="26"/>
        </w:rPr>
        <w:t xml:space="preserve">  на величину кадастровой стоимости 5 квадратных метров общей площади квартиры, площади части квартиры, комнаты и 7 квадратных метров</w:t>
      </w:r>
      <w:r w:rsidR="00310969" w:rsidRPr="00461813">
        <w:rPr>
          <w:rFonts w:ascii="Times New Roman" w:hAnsi="Times New Roman" w:cs="Times New Roman"/>
          <w:sz w:val="26"/>
          <w:szCs w:val="26"/>
        </w:rPr>
        <w:t xml:space="preserve"> общей площади жилого дома, части жилого дома в расчете на каждого несовершеннолетнего ребенка.</w:t>
      </w:r>
      <w:proofErr w:type="gramEnd"/>
    </w:p>
    <w:p w:rsidR="00310969" w:rsidRPr="00461813" w:rsidRDefault="00310969" w:rsidP="00793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Налоговый вычет, предусмотренный настоящим пунктом, предоставляется в отношении одного объекта  налогообложения каждого вида (квартира, часть квартиры, комната, жилой дом, часть жилого дома)</w:t>
      </w:r>
      <w:r w:rsidR="00F14F7F" w:rsidRPr="00461813">
        <w:rPr>
          <w:rFonts w:ascii="Times New Roman" w:hAnsi="Times New Roman" w:cs="Times New Roman"/>
          <w:sz w:val="26"/>
          <w:szCs w:val="26"/>
        </w:rPr>
        <w:t xml:space="preserve"> в порядке,  аналогичном</w:t>
      </w:r>
      <w:r w:rsidR="007939EC" w:rsidRPr="00461813">
        <w:rPr>
          <w:rFonts w:ascii="Times New Roman" w:hAnsi="Times New Roman" w:cs="Times New Roman"/>
          <w:sz w:val="26"/>
          <w:szCs w:val="26"/>
        </w:rPr>
        <w:t xml:space="preserve"> 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BA37AB" w:rsidRPr="00461813" w:rsidRDefault="00BA37AB" w:rsidP="00BA37AB">
      <w:pPr>
        <w:pStyle w:val="1"/>
        <w:ind w:right="0" w:firstLine="426"/>
        <w:rPr>
          <w:sz w:val="26"/>
          <w:szCs w:val="26"/>
        </w:rPr>
      </w:pPr>
      <w:r w:rsidRPr="00461813">
        <w:rPr>
          <w:sz w:val="26"/>
          <w:szCs w:val="26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BA37AB" w:rsidRPr="00461813" w:rsidRDefault="00461813" w:rsidP="00BA37AB">
      <w:pPr>
        <w:pStyle w:val="1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A37AB" w:rsidRPr="00461813">
        <w:rPr>
          <w:sz w:val="26"/>
          <w:szCs w:val="26"/>
        </w:rPr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BA37AB" w:rsidRPr="00461813" w:rsidRDefault="00461813" w:rsidP="00BA37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A37AB" w:rsidRPr="00461813">
        <w:rPr>
          <w:rFonts w:ascii="Times New Roman" w:hAnsi="Times New Roman" w:cs="Times New Roman"/>
          <w:sz w:val="26"/>
          <w:szCs w:val="26"/>
        </w:rPr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BA37AB" w:rsidRPr="00461813" w:rsidRDefault="00BA37AB" w:rsidP="00461813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6. Признать утратившим силу решение Совета депутатов муниципального образования № </w:t>
      </w:r>
      <w:r w:rsidR="0024307C" w:rsidRPr="00461813">
        <w:rPr>
          <w:rFonts w:ascii="Times New Roman" w:hAnsi="Times New Roman" w:cs="Times New Roman"/>
          <w:sz w:val="26"/>
          <w:szCs w:val="26"/>
        </w:rPr>
        <w:t>64</w:t>
      </w:r>
      <w:r w:rsidRPr="00461813">
        <w:rPr>
          <w:rFonts w:ascii="Times New Roman" w:hAnsi="Times New Roman" w:cs="Times New Roman"/>
          <w:sz w:val="26"/>
          <w:szCs w:val="26"/>
        </w:rPr>
        <w:t xml:space="preserve"> от </w:t>
      </w:r>
      <w:r w:rsidR="0024307C" w:rsidRPr="00461813">
        <w:rPr>
          <w:rFonts w:ascii="Times New Roman" w:hAnsi="Times New Roman" w:cs="Times New Roman"/>
          <w:sz w:val="26"/>
          <w:szCs w:val="26"/>
        </w:rPr>
        <w:t>18</w:t>
      </w:r>
      <w:r w:rsidRPr="00461813">
        <w:rPr>
          <w:rFonts w:ascii="Times New Roman" w:hAnsi="Times New Roman" w:cs="Times New Roman"/>
          <w:sz w:val="26"/>
          <w:szCs w:val="26"/>
        </w:rPr>
        <w:t>.1</w:t>
      </w:r>
      <w:r w:rsidR="0024307C" w:rsidRPr="00461813">
        <w:rPr>
          <w:rFonts w:ascii="Times New Roman" w:hAnsi="Times New Roman" w:cs="Times New Roman"/>
          <w:sz w:val="26"/>
          <w:szCs w:val="26"/>
        </w:rPr>
        <w:t>1</w:t>
      </w:r>
      <w:r w:rsidRPr="00461813">
        <w:rPr>
          <w:rFonts w:ascii="Times New Roman" w:hAnsi="Times New Roman" w:cs="Times New Roman"/>
          <w:sz w:val="26"/>
          <w:szCs w:val="26"/>
        </w:rPr>
        <w:t>.201</w:t>
      </w:r>
      <w:r w:rsidR="0024307C" w:rsidRPr="00461813">
        <w:rPr>
          <w:rFonts w:ascii="Times New Roman" w:hAnsi="Times New Roman" w:cs="Times New Roman"/>
          <w:sz w:val="26"/>
          <w:szCs w:val="26"/>
        </w:rPr>
        <w:t>6</w:t>
      </w:r>
      <w:r w:rsidRPr="00461813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лиц»</w:t>
      </w:r>
    </w:p>
    <w:p w:rsidR="0024307C" w:rsidRPr="00461813" w:rsidRDefault="002A4ABB" w:rsidP="00461813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7</w:t>
      </w:r>
      <w:r w:rsidR="0024307C" w:rsidRPr="00461813">
        <w:rPr>
          <w:rFonts w:ascii="Times New Roman" w:hAnsi="Times New Roman" w:cs="Times New Roman"/>
          <w:sz w:val="26"/>
          <w:szCs w:val="26"/>
        </w:rPr>
        <w:t>. Решение опубликовать в газете «Родные просторы».</w:t>
      </w:r>
    </w:p>
    <w:p w:rsidR="0024307C" w:rsidRPr="00461813" w:rsidRDefault="002A4ABB" w:rsidP="00461813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8</w:t>
      </w:r>
      <w:r w:rsidR="0024307C" w:rsidRPr="00461813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опубликования.</w:t>
      </w:r>
    </w:p>
    <w:p w:rsidR="00BA37AB" w:rsidRPr="00461813" w:rsidRDefault="00BA37AB" w:rsidP="00BA37AB">
      <w:pPr>
        <w:pStyle w:val="a4"/>
        <w:jc w:val="both"/>
        <w:rPr>
          <w:rFonts w:ascii="Times New Roman" w:hAnsi="Times New Roman" w:cs="Times New Roman"/>
          <w:color w:val="800000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61813" w:rsidRP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>Председатель</w:t>
      </w:r>
      <w:r w:rsidRPr="00461813">
        <w:rPr>
          <w:rFonts w:ascii="Times New Roman" w:hAnsi="Times New Roman" w:cs="Times New Roman"/>
          <w:color w:val="000000"/>
          <w:sz w:val="26"/>
          <w:szCs w:val="26"/>
        </w:rPr>
        <w:t xml:space="preserve"> Совета депутатов</w:t>
      </w:r>
      <w:r w:rsidRPr="004618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D78C4">
        <w:rPr>
          <w:rFonts w:ascii="Times New Roman" w:hAnsi="Times New Roman" w:cs="Times New Roman"/>
          <w:sz w:val="26"/>
          <w:szCs w:val="26"/>
        </w:rPr>
        <w:t>Р</w:t>
      </w:r>
      <w:r w:rsidRPr="00461813">
        <w:rPr>
          <w:rFonts w:ascii="Times New Roman" w:hAnsi="Times New Roman" w:cs="Times New Roman"/>
          <w:sz w:val="26"/>
          <w:szCs w:val="26"/>
        </w:rPr>
        <w:t>.В. Г</w:t>
      </w:r>
      <w:r w:rsidR="007D78C4">
        <w:rPr>
          <w:rFonts w:ascii="Times New Roman" w:hAnsi="Times New Roman" w:cs="Times New Roman"/>
          <w:sz w:val="26"/>
          <w:szCs w:val="26"/>
        </w:rPr>
        <w:t>ельцева</w:t>
      </w:r>
    </w:p>
    <w:p w:rsidR="00AE0915" w:rsidRPr="00AE0915" w:rsidRDefault="00AE0915" w:rsidP="00AE091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0915">
        <w:rPr>
          <w:rFonts w:ascii="Times New Roman" w:hAnsi="Times New Roman" w:cs="Times New Roman"/>
          <w:sz w:val="26"/>
          <w:szCs w:val="26"/>
        </w:rPr>
        <w:t xml:space="preserve">И. о. главы муниципального образования                                      М.В. </w:t>
      </w:r>
      <w:proofErr w:type="spellStart"/>
      <w:r w:rsidRPr="00AE0915">
        <w:rPr>
          <w:rFonts w:ascii="Times New Roman" w:hAnsi="Times New Roman" w:cs="Times New Roman"/>
          <w:sz w:val="26"/>
          <w:szCs w:val="26"/>
        </w:rPr>
        <w:t>Коннова</w:t>
      </w:r>
      <w:proofErr w:type="spellEnd"/>
    </w:p>
    <w:p w:rsidR="00461813" w:rsidRPr="00461813" w:rsidRDefault="00461813" w:rsidP="00461813">
      <w:pPr>
        <w:pStyle w:val="a4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</w:p>
    <w:p w:rsidR="00BA37AB" w:rsidRPr="00461813" w:rsidRDefault="00BA37AB" w:rsidP="00BA37AB">
      <w:pPr>
        <w:tabs>
          <w:tab w:val="left" w:pos="78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181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956720" w:rsidRPr="00461813" w:rsidRDefault="00956720">
      <w:pPr>
        <w:rPr>
          <w:sz w:val="26"/>
          <w:szCs w:val="26"/>
        </w:rPr>
      </w:pPr>
    </w:p>
    <w:sectPr w:rsidR="00956720" w:rsidRPr="00461813" w:rsidSect="00E3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0CF"/>
    <w:multiLevelType w:val="hybridMultilevel"/>
    <w:tmpl w:val="CCDA6CDE"/>
    <w:lvl w:ilvl="0" w:tplc="C152EF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AB"/>
    <w:rsid w:val="000D1827"/>
    <w:rsid w:val="00110F83"/>
    <w:rsid w:val="001164F1"/>
    <w:rsid w:val="00232DC1"/>
    <w:rsid w:val="0024307C"/>
    <w:rsid w:val="00285D19"/>
    <w:rsid w:val="002A4AA2"/>
    <w:rsid w:val="002A4ABB"/>
    <w:rsid w:val="00310969"/>
    <w:rsid w:val="003769D9"/>
    <w:rsid w:val="003778C9"/>
    <w:rsid w:val="003A00ED"/>
    <w:rsid w:val="00461813"/>
    <w:rsid w:val="00494DB8"/>
    <w:rsid w:val="0050558F"/>
    <w:rsid w:val="00540010"/>
    <w:rsid w:val="006A3957"/>
    <w:rsid w:val="00723885"/>
    <w:rsid w:val="007939EC"/>
    <w:rsid w:val="007B4361"/>
    <w:rsid w:val="007D78C4"/>
    <w:rsid w:val="00810923"/>
    <w:rsid w:val="00836F74"/>
    <w:rsid w:val="00922913"/>
    <w:rsid w:val="00956720"/>
    <w:rsid w:val="00AE0915"/>
    <w:rsid w:val="00BA37AB"/>
    <w:rsid w:val="00C05EA5"/>
    <w:rsid w:val="00E35167"/>
    <w:rsid w:val="00E70D98"/>
    <w:rsid w:val="00F14F7F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7"/>
  </w:style>
  <w:style w:type="paragraph" w:styleId="1">
    <w:name w:val="heading 1"/>
    <w:basedOn w:val="a"/>
    <w:next w:val="a"/>
    <w:link w:val="10"/>
    <w:qFormat/>
    <w:rsid w:val="00BA37AB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A37AB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BA37AB"/>
    <w:pPr>
      <w:keepNext/>
      <w:spacing w:after="0" w:line="240" w:lineRule="auto"/>
      <w:ind w:hanging="142"/>
      <w:jc w:val="both"/>
      <w:outlineLvl w:val="2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A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A37A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7AB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List Paragraph"/>
    <w:basedOn w:val="a"/>
    <w:uiPriority w:val="34"/>
    <w:qFormat/>
    <w:rsid w:val="00BA37AB"/>
    <w:pPr>
      <w:ind w:left="720"/>
      <w:contextualSpacing/>
    </w:pPr>
  </w:style>
  <w:style w:type="paragraph" w:styleId="a4">
    <w:name w:val="No Spacing"/>
    <w:link w:val="a5"/>
    <w:uiPriority w:val="1"/>
    <w:qFormat/>
    <w:rsid w:val="00BA37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61813"/>
  </w:style>
  <w:style w:type="paragraph" w:customStyle="1" w:styleId="ConsPlusNormal">
    <w:name w:val="ConsPlusNormal"/>
    <w:rsid w:val="00A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2020-12-01T05:18:00Z</cp:lastPrinted>
  <dcterms:created xsi:type="dcterms:W3CDTF">2016-11-23T10:46:00Z</dcterms:created>
  <dcterms:modified xsi:type="dcterms:W3CDTF">2020-12-01T05:18:00Z</dcterms:modified>
</cp:coreProperties>
</file>